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6BC88" w14:textId="77777777" w:rsidR="00861F95" w:rsidRPr="00410797" w:rsidRDefault="00410797" w:rsidP="00410797">
      <w:pPr>
        <w:ind w:left="-142"/>
        <w:rPr>
          <w:rFonts w:ascii="Tahoma" w:hAnsi="Tahoma" w:cs="Tahoma"/>
          <w:bCs/>
          <w:sz w:val="36"/>
          <w:szCs w:val="36"/>
        </w:rPr>
      </w:pPr>
      <w:r w:rsidRPr="00410797">
        <w:rPr>
          <w:rFonts w:ascii="Tahoma" w:hAnsi="Tahoma" w:cs="Tahoma"/>
          <w:bCs/>
          <w:sz w:val="36"/>
          <w:szCs w:val="36"/>
        </w:rPr>
        <w:t>Δελτ</w:t>
      </w:r>
      <w:r>
        <w:rPr>
          <w:rFonts w:ascii="Tahoma" w:hAnsi="Tahoma" w:cs="Tahoma"/>
          <w:bCs/>
          <w:sz w:val="36"/>
          <w:szCs w:val="36"/>
        </w:rPr>
        <w:t>ί</w:t>
      </w:r>
      <w:r w:rsidRPr="00410797">
        <w:rPr>
          <w:rFonts w:ascii="Tahoma" w:hAnsi="Tahoma" w:cs="Tahoma"/>
          <w:bCs/>
          <w:sz w:val="36"/>
          <w:szCs w:val="36"/>
        </w:rPr>
        <w:t>ο Τ</w:t>
      </w:r>
      <w:r>
        <w:rPr>
          <w:rFonts w:ascii="Tahoma" w:hAnsi="Tahoma" w:cs="Tahoma"/>
          <w:bCs/>
          <w:sz w:val="36"/>
          <w:szCs w:val="36"/>
        </w:rPr>
        <w:t>ύ</w:t>
      </w:r>
      <w:r w:rsidRPr="00410797">
        <w:rPr>
          <w:rFonts w:ascii="Tahoma" w:hAnsi="Tahoma" w:cs="Tahoma"/>
          <w:bCs/>
          <w:sz w:val="36"/>
          <w:szCs w:val="36"/>
        </w:rPr>
        <w:t>που</w:t>
      </w:r>
    </w:p>
    <w:p w14:paraId="56AB8260" w14:textId="77777777" w:rsidR="00861F95" w:rsidRDefault="00861F95" w:rsidP="00410797">
      <w:pPr>
        <w:ind w:left="-142"/>
        <w:rPr>
          <w:rFonts w:ascii="Tahoma" w:hAnsi="Tahoma" w:cs="Tahoma"/>
          <w:b/>
          <w:bCs/>
          <w:i/>
          <w:iCs/>
          <w:sz w:val="20"/>
          <w:szCs w:val="20"/>
        </w:rPr>
      </w:pPr>
      <w:r w:rsidRPr="00410797">
        <w:rPr>
          <w:rFonts w:ascii="Tahoma" w:hAnsi="Tahoma" w:cs="Tahoma"/>
          <w:sz w:val="20"/>
          <w:szCs w:val="20"/>
        </w:rPr>
        <w:t xml:space="preserve">Η </w:t>
      </w:r>
      <w:r w:rsidRPr="00410797">
        <w:rPr>
          <w:rFonts w:ascii="Tahoma" w:hAnsi="Tahoma" w:cs="Tahoma"/>
          <w:b/>
          <w:bCs/>
          <w:sz w:val="20"/>
          <w:szCs w:val="20"/>
        </w:rPr>
        <w:t>Πινακοθήκη Γιώργου Βογιατζόγλου</w:t>
      </w:r>
      <w:r w:rsidRPr="00410797">
        <w:rPr>
          <w:rFonts w:ascii="Tahoma" w:hAnsi="Tahoma" w:cs="Tahoma"/>
          <w:sz w:val="20"/>
          <w:szCs w:val="20"/>
        </w:rPr>
        <w:t>,</w:t>
      </w:r>
      <w:r w:rsidR="00410797">
        <w:rPr>
          <w:rFonts w:ascii="Tahoma" w:hAnsi="Tahoma" w:cs="Tahoma"/>
          <w:sz w:val="20"/>
          <w:szCs w:val="20"/>
        </w:rPr>
        <w:br/>
      </w:r>
      <w:r w:rsidRPr="00410797">
        <w:rPr>
          <w:rFonts w:ascii="Tahoma" w:hAnsi="Tahoma" w:cs="Tahoma"/>
          <w:sz w:val="20"/>
          <w:szCs w:val="20"/>
        </w:rPr>
        <w:t xml:space="preserve">σε συνεργασία με την </w:t>
      </w:r>
      <w:r w:rsidR="00410797">
        <w:rPr>
          <w:rFonts w:ascii="Tahoma" w:hAnsi="Tahoma" w:cs="Tahoma"/>
          <w:sz w:val="20"/>
          <w:szCs w:val="20"/>
        </w:rPr>
        <w:t>Αίθουσα Τέχνης Αγκάθι-Καρτάλος,</w:t>
      </w:r>
      <w:r w:rsidR="00410797">
        <w:rPr>
          <w:rFonts w:ascii="Tahoma" w:hAnsi="Tahoma" w:cs="Tahoma"/>
          <w:sz w:val="20"/>
          <w:szCs w:val="20"/>
        </w:rPr>
        <w:br/>
      </w:r>
      <w:r w:rsidRPr="00410797">
        <w:rPr>
          <w:rFonts w:ascii="Tahoma" w:hAnsi="Tahoma" w:cs="Tahoma"/>
          <w:sz w:val="20"/>
          <w:szCs w:val="20"/>
        </w:rPr>
        <w:t>παρουσιάζει από τις 8 Φεβρουαρίου έως τις 9 Απριλίου 2016</w:t>
      </w:r>
      <w:r w:rsidR="00410797">
        <w:rPr>
          <w:rFonts w:ascii="Tahoma" w:hAnsi="Tahoma" w:cs="Tahoma"/>
          <w:sz w:val="20"/>
          <w:szCs w:val="20"/>
        </w:rPr>
        <w:br/>
      </w:r>
      <w:r w:rsidRPr="00410797">
        <w:rPr>
          <w:rFonts w:ascii="Tahoma" w:hAnsi="Tahoma" w:cs="Tahoma"/>
          <w:sz w:val="20"/>
          <w:szCs w:val="20"/>
        </w:rPr>
        <w:t xml:space="preserve">την έκθεση του </w:t>
      </w:r>
      <w:r w:rsidRPr="00410797">
        <w:rPr>
          <w:rFonts w:ascii="Tahoma" w:hAnsi="Tahoma" w:cs="Tahoma"/>
          <w:b/>
          <w:bCs/>
          <w:sz w:val="20"/>
          <w:szCs w:val="20"/>
        </w:rPr>
        <w:t xml:space="preserve">Στέφανου Ρόκου </w:t>
      </w:r>
      <w:r w:rsidRPr="00410797">
        <w:rPr>
          <w:rFonts w:ascii="Tahoma" w:hAnsi="Tahoma" w:cs="Tahoma"/>
          <w:b/>
          <w:bCs/>
          <w:i/>
          <w:iCs/>
          <w:sz w:val="20"/>
          <w:szCs w:val="20"/>
        </w:rPr>
        <w:t xml:space="preserve">«Η Εποχή του Ηλεκτρισμού». </w:t>
      </w:r>
    </w:p>
    <w:p w14:paraId="0CB575F8" w14:textId="77777777" w:rsidR="00410797" w:rsidRPr="00B24662" w:rsidRDefault="00410797" w:rsidP="00410797">
      <w:pPr>
        <w:pStyle w:val="NormalParagraphStyle"/>
        <w:suppressAutoHyphens/>
        <w:ind w:left="-142"/>
        <w:rPr>
          <w:rFonts w:ascii="Tahoma" w:hAnsi="Tahoma" w:cs="Tahoma"/>
          <w:smallCaps/>
          <w:sz w:val="20"/>
          <w:szCs w:val="20"/>
          <w:u w:val="single"/>
        </w:rPr>
      </w:pP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p>
    <w:p w14:paraId="287B5D73" w14:textId="77777777" w:rsidR="00410797" w:rsidRDefault="00410797" w:rsidP="00410797">
      <w:pPr>
        <w:ind w:left="-142"/>
        <w:rPr>
          <w:rFonts w:ascii="Tahoma" w:hAnsi="Tahoma" w:cs="Tahoma"/>
          <w:b/>
          <w:bCs/>
          <w:i/>
          <w:iCs/>
          <w:sz w:val="20"/>
          <w:szCs w:val="20"/>
        </w:rPr>
      </w:pPr>
      <w:r w:rsidRPr="00410797">
        <w:rPr>
          <w:rFonts w:ascii="Tahoma" w:hAnsi="Tahoma" w:cs="Tahoma"/>
          <w:b/>
          <w:bCs/>
          <w:sz w:val="20"/>
          <w:szCs w:val="20"/>
        </w:rPr>
        <w:t>ΕΓΚΑΙΝΙΑ: ΔΕΥΤΕΡΑ 8 ΦΕΒΡΟΥΑΡΙΟΥ 2016, στις 20:00</w:t>
      </w:r>
    </w:p>
    <w:p w14:paraId="1FBCBAA7" w14:textId="77777777" w:rsidR="00D24F4E" w:rsidRDefault="00D24F4E" w:rsidP="00410797">
      <w:pPr>
        <w:ind w:left="-142"/>
        <w:rPr>
          <w:rFonts w:ascii="Tahoma" w:hAnsi="Tahoma" w:cs="Tahoma"/>
          <w:bCs/>
          <w:iCs/>
          <w:sz w:val="20"/>
          <w:szCs w:val="20"/>
        </w:rPr>
      </w:pPr>
    </w:p>
    <w:p w14:paraId="26516326" w14:textId="77777777" w:rsidR="00861F95" w:rsidRDefault="00861F95" w:rsidP="00410797">
      <w:pPr>
        <w:ind w:left="-142"/>
        <w:rPr>
          <w:rFonts w:ascii="Tahoma" w:hAnsi="Tahoma" w:cs="Tahoma"/>
          <w:sz w:val="20"/>
          <w:szCs w:val="20"/>
        </w:rPr>
      </w:pPr>
      <w:r w:rsidRPr="00410797">
        <w:rPr>
          <w:rFonts w:ascii="Tahoma" w:hAnsi="Tahoma" w:cs="Tahoma"/>
          <w:sz w:val="20"/>
          <w:szCs w:val="20"/>
        </w:rPr>
        <w:t xml:space="preserve">Η νέα ατομική έκθεση του </w:t>
      </w:r>
      <w:r w:rsidRPr="00410797">
        <w:rPr>
          <w:rFonts w:ascii="Tahoma" w:hAnsi="Tahoma" w:cs="Tahoma"/>
          <w:b/>
          <w:bCs/>
          <w:sz w:val="20"/>
          <w:szCs w:val="20"/>
        </w:rPr>
        <w:t>Στέφανου Ρόκου</w:t>
      </w:r>
      <w:r w:rsidRPr="00410797">
        <w:rPr>
          <w:rFonts w:ascii="Tahoma" w:hAnsi="Tahoma" w:cs="Tahoma"/>
          <w:sz w:val="20"/>
          <w:szCs w:val="20"/>
        </w:rPr>
        <w:t xml:space="preserve"> αποτελεί μία πανοραμική παρουσίαση πολλαπλών εικαστικών δυνατοτήτων και μορφών. Περιλαμβάνει μία σειρά καινούργιων ζωγραφικών έργων μεσαίων και μεγάλων διαστάσεων με μεικτή τεχνική (ακρυλικά, ακουαρέλα, μελάνια, μολύβια σε χαρτί ή καμβά)∙ γύψινα γλυπτά ως τμήματα μιας ευρύτερης σύλληψης∙ δύο κεντήματα μεγάλων διαστάσεων∙ καθώς και πέντε βιντεοπροβολές χαρακτηριστικών στιγμών από προηγούμενες, μετά το 2010, ατομικές εκθέσεις του στο Λονδίνο, την Αμβέρσα και την Αθήνα. Ο Ρόκος δημιουργεί ένα εικαστικό περιβάλλον πέρα από τους συνηθισμένους ειδολογικούς διαχωρισμούς, περνώντας από τις δύο στις τρεις ή στις τέσσερις διαστάσεις και χρησιμοποιώντας το κέντημα, τις εγκαταστάσεις και τις προβολές για να οργανώσει έναν κόσμο-πλαίσιο, στον οποίο και η καθαρή ζωγραφική αποκτά μία πλάγια, ανοίκεια σημασία. Ο τίτλος της έκθεσης αντικατοπτρίζει την «ηλεκτρισμένη» ένταση η οποία διαπερνά το πολιτικό, κοινωνικό και προσωπικό πεδίο την τελευταία πενταετία, μέσα από αφηγηματικά, διάστικτα με προσωπικές αναφορές και εμμονές έργα, τα οποία ισορροπούν μεταξύ θλίψης και χαράς, σε έναν παράδοξο απολιθωμένο κόσμο, ο οποίος ανήκει ταυτόχρονα στο παρελθόν και στο μέλλον. Στην </w:t>
      </w:r>
      <w:r w:rsidRPr="00410797">
        <w:rPr>
          <w:rFonts w:ascii="Tahoma" w:hAnsi="Tahoma" w:cs="Tahoma"/>
          <w:i/>
          <w:iCs/>
          <w:sz w:val="20"/>
          <w:szCs w:val="20"/>
        </w:rPr>
        <w:t>Εποχή του Ηλεκτρισμού</w:t>
      </w:r>
      <w:r w:rsidRPr="00410797">
        <w:rPr>
          <w:rFonts w:ascii="Tahoma" w:hAnsi="Tahoma" w:cs="Tahoma"/>
          <w:sz w:val="20"/>
          <w:szCs w:val="20"/>
        </w:rPr>
        <w:t xml:space="preserve"> η ζωγραφική του Ρόκου επανέρχεται στις δημιουργικές εμμονές της – στα κομβικά εκείνα σημεία της έμπνευσής του τα οποία αναδεικνύει ο Π.Ε. Δημητριάδης στο κείμενο που συνοδεύει τον κατάλογο της έκθεσης: την «</w:t>
      </w:r>
      <w:r w:rsidRPr="00410797">
        <w:rPr>
          <w:rFonts w:ascii="Tahoma" w:hAnsi="Tahoma" w:cs="Tahoma"/>
          <w:i/>
          <w:iCs/>
          <w:sz w:val="20"/>
          <w:szCs w:val="20"/>
        </w:rPr>
        <w:t>αποκρουστικότητα του γήρατος ως απειλή στέρησης της νεότητας, σε λιβιδινική βάση</w:t>
      </w:r>
      <w:r w:rsidRPr="00410797">
        <w:rPr>
          <w:rFonts w:ascii="Tahoma" w:hAnsi="Tahoma" w:cs="Tahoma"/>
          <w:sz w:val="20"/>
          <w:szCs w:val="20"/>
        </w:rPr>
        <w:t>», αλλά και τον «</w:t>
      </w:r>
      <w:r w:rsidRPr="00410797">
        <w:rPr>
          <w:rFonts w:ascii="Tahoma" w:hAnsi="Tahoma" w:cs="Tahoma"/>
          <w:i/>
          <w:iCs/>
          <w:sz w:val="20"/>
          <w:szCs w:val="20"/>
        </w:rPr>
        <w:t>χρόνο που περνάει, είτε ως παρακμή της φύσης είτε ως αλλοίωση του δυτικού τοπίου</w:t>
      </w:r>
      <w:r w:rsidRPr="00410797">
        <w:rPr>
          <w:rFonts w:ascii="Tahoma" w:hAnsi="Tahoma" w:cs="Tahoma"/>
          <w:sz w:val="20"/>
          <w:szCs w:val="20"/>
        </w:rPr>
        <w:t>», στην «</w:t>
      </w:r>
      <w:r w:rsidRPr="00410797">
        <w:rPr>
          <w:rFonts w:ascii="Tahoma" w:hAnsi="Tahoma" w:cs="Tahoma"/>
          <w:i/>
          <w:iCs/>
          <w:sz w:val="20"/>
          <w:szCs w:val="20"/>
        </w:rPr>
        <w:t>ευρωπαϊκή αυθεντία που “εξαερώνεται” και υποφέρει</w:t>
      </w:r>
      <w:r w:rsidRPr="00410797">
        <w:rPr>
          <w:rFonts w:ascii="Tahoma" w:hAnsi="Tahoma" w:cs="Tahoma"/>
          <w:sz w:val="20"/>
          <w:szCs w:val="20"/>
        </w:rPr>
        <w:t xml:space="preserve"> […] </w:t>
      </w:r>
      <w:r w:rsidRPr="00410797">
        <w:rPr>
          <w:rFonts w:ascii="Tahoma" w:hAnsi="Tahoma" w:cs="Tahoma"/>
          <w:i/>
          <w:iCs/>
          <w:sz w:val="20"/>
          <w:szCs w:val="20"/>
        </w:rPr>
        <w:t>έναν υπόγειο (ή υπέργειο) σιδηρόδρομο προς τη δυστοπία και την απόγνωση μιας μάζας που άγεται και φέρεται με προορισμό το χάος, ένα σύμπαν που καταδυναστεύεται από τη δυσπλασία, τη νεοπλασία, την κακοήθεια</w:t>
      </w:r>
      <w:r w:rsidRPr="00410797">
        <w:rPr>
          <w:rFonts w:ascii="Tahoma" w:hAnsi="Tahoma" w:cs="Tahoma"/>
          <w:sz w:val="20"/>
          <w:szCs w:val="20"/>
        </w:rPr>
        <w:t xml:space="preserve"> […] </w:t>
      </w:r>
      <w:r w:rsidRPr="00410797">
        <w:rPr>
          <w:rFonts w:ascii="Tahoma" w:hAnsi="Tahoma" w:cs="Tahoma"/>
          <w:i/>
          <w:iCs/>
          <w:sz w:val="20"/>
          <w:szCs w:val="20"/>
        </w:rPr>
        <w:t>τη βιαιότητα αλλά και τη θαλπωρή ενός κοινού πεπρωμένου, όπου η χαρά είναι πάντα το διάλειμμα</w:t>
      </w:r>
      <w:r w:rsidRPr="00410797">
        <w:rPr>
          <w:rFonts w:ascii="Tahoma" w:hAnsi="Tahoma" w:cs="Tahoma"/>
          <w:sz w:val="20"/>
          <w:szCs w:val="20"/>
        </w:rPr>
        <w:t>». Ο Ρόκος επιστρέφει σε όλες εκείνες τις α</w:t>
      </w:r>
      <w:r w:rsidR="00214D08" w:rsidRPr="00410797">
        <w:rPr>
          <w:rFonts w:ascii="Tahoma" w:hAnsi="Tahoma" w:cs="Tahoma"/>
          <w:sz w:val="20"/>
          <w:szCs w:val="20"/>
        </w:rPr>
        <w:t>πειλητικές δονήσεις που κλονίζουν</w:t>
      </w:r>
      <w:r w:rsidRPr="00410797">
        <w:rPr>
          <w:rFonts w:ascii="Tahoma" w:hAnsi="Tahoma" w:cs="Tahoma"/>
          <w:sz w:val="20"/>
          <w:szCs w:val="20"/>
        </w:rPr>
        <w:t xml:space="preserve"> την εξωτερική και εσωτερική ισορροπία μας, αναδεικνύοντας την ομορφιά που μπορεί να αναδυθεί μέσα από μία αμφίρροπη σύγκρουση – όπως και ο ίδιος σημειώνει σε πρόσφατη συνέντευξή του: «</w:t>
      </w:r>
      <w:r w:rsidRPr="00410797">
        <w:rPr>
          <w:rFonts w:ascii="Tahoma" w:hAnsi="Tahoma" w:cs="Tahoma"/>
          <w:i/>
          <w:iCs/>
          <w:sz w:val="20"/>
          <w:szCs w:val="20"/>
        </w:rPr>
        <w:t>Ίσως η δική μου ιδανική ιδεατή πραγματικότητα να είναι το απόσταγμα μιας ηλεκτρισμένης κατάστασης που καταλήγει να έχει θετικό πρόσημο</w:t>
      </w:r>
      <w:r w:rsidRPr="00410797">
        <w:rPr>
          <w:rFonts w:ascii="Tahoma" w:hAnsi="Tahoma" w:cs="Tahoma"/>
          <w:sz w:val="20"/>
          <w:szCs w:val="20"/>
        </w:rPr>
        <w:t>».</w:t>
      </w:r>
    </w:p>
    <w:p w14:paraId="22520075" w14:textId="7043277B" w:rsidR="004E566C" w:rsidRPr="004E566C" w:rsidRDefault="004E566C" w:rsidP="004E566C">
      <w:pPr>
        <w:pStyle w:val="NormalParagraphStyle"/>
        <w:suppressAutoHyphens/>
        <w:ind w:left="-142"/>
        <w:rPr>
          <w:rFonts w:ascii="Tahoma" w:hAnsi="Tahoma" w:cs="Tahoma"/>
          <w:smallCaps/>
          <w:sz w:val="20"/>
          <w:szCs w:val="20"/>
          <w:u w:val="single"/>
        </w:rPr>
      </w:pP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r w:rsidRPr="00B24662">
        <w:rPr>
          <w:rFonts w:ascii="Tahoma" w:hAnsi="Tahoma" w:cs="Tahoma"/>
          <w:smallCaps/>
          <w:sz w:val="20"/>
          <w:szCs w:val="20"/>
          <w:u w:val="single"/>
        </w:rPr>
        <w:tab/>
      </w:r>
    </w:p>
    <w:p w14:paraId="1B55716A" w14:textId="77777777" w:rsidR="00861F95" w:rsidRPr="00410797" w:rsidRDefault="00861F95" w:rsidP="00410797">
      <w:pPr>
        <w:spacing w:after="0" w:line="240" w:lineRule="auto"/>
        <w:ind w:left="-142"/>
        <w:rPr>
          <w:rFonts w:ascii="Tahoma" w:hAnsi="Tahoma" w:cs="Tahoma"/>
          <w:b/>
          <w:bCs/>
          <w:sz w:val="20"/>
          <w:szCs w:val="20"/>
          <w:lang w:eastAsia="el-GR"/>
        </w:rPr>
      </w:pPr>
      <w:r w:rsidRPr="00410797">
        <w:rPr>
          <w:rFonts w:ascii="Tahoma" w:hAnsi="Tahoma" w:cs="Tahoma"/>
          <w:b/>
          <w:bCs/>
          <w:color w:val="141823"/>
          <w:sz w:val="20"/>
          <w:szCs w:val="20"/>
          <w:shd w:val="clear" w:color="auto" w:fill="FFFFFF"/>
          <w:lang w:eastAsia="el-GR"/>
        </w:rPr>
        <w:t>Στέφανος Ρόκος «Η Εποχή του Ηλεκτρισμού»</w:t>
      </w:r>
    </w:p>
    <w:p w14:paraId="37ECA35C" w14:textId="77777777" w:rsidR="00861F95" w:rsidRPr="00410797" w:rsidRDefault="00861F95" w:rsidP="00410797">
      <w:pPr>
        <w:shd w:val="clear" w:color="auto" w:fill="FFFFFF"/>
        <w:spacing w:after="0" w:line="240" w:lineRule="auto"/>
        <w:ind w:left="-142"/>
        <w:rPr>
          <w:rFonts w:ascii="Tahoma" w:hAnsi="Tahoma" w:cs="Tahoma"/>
          <w:b/>
          <w:bCs/>
          <w:color w:val="222222"/>
          <w:sz w:val="20"/>
          <w:szCs w:val="20"/>
          <w:lang w:eastAsia="el-GR"/>
        </w:rPr>
      </w:pPr>
      <w:r w:rsidRPr="00410797">
        <w:rPr>
          <w:rFonts w:ascii="Tahoma" w:hAnsi="Tahoma" w:cs="Tahoma"/>
          <w:b/>
          <w:bCs/>
          <w:color w:val="141823"/>
          <w:sz w:val="20"/>
          <w:szCs w:val="20"/>
          <w:lang w:eastAsia="el-GR"/>
        </w:rPr>
        <w:t>Εγκαίνια: Δευτέρα 8 Φεβρουαρίου 2016 στις 20:00</w:t>
      </w:r>
    </w:p>
    <w:p w14:paraId="2058A230" w14:textId="222ACF26" w:rsidR="00861F95" w:rsidRPr="00410797" w:rsidRDefault="00861F95" w:rsidP="004E566C">
      <w:pPr>
        <w:shd w:val="clear" w:color="auto" w:fill="FFFFFF"/>
        <w:spacing w:after="0" w:line="240" w:lineRule="auto"/>
        <w:ind w:left="-142"/>
        <w:rPr>
          <w:rFonts w:ascii="Tahoma" w:hAnsi="Tahoma" w:cs="Tahoma"/>
          <w:color w:val="222222"/>
          <w:sz w:val="20"/>
          <w:szCs w:val="20"/>
          <w:lang w:eastAsia="el-GR"/>
        </w:rPr>
      </w:pPr>
      <w:r w:rsidRPr="004E566C">
        <w:rPr>
          <w:rFonts w:ascii="Tahoma" w:hAnsi="Tahoma" w:cs="Tahoma"/>
          <w:b/>
          <w:color w:val="141823"/>
          <w:sz w:val="20"/>
          <w:szCs w:val="20"/>
          <w:lang w:eastAsia="el-GR"/>
        </w:rPr>
        <w:t>Διάρκεια έκθεσης:</w:t>
      </w:r>
      <w:r w:rsidRPr="00410797">
        <w:rPr>
          <w:rFonts w:ascii="Tahoma" w:hAnsi="Tahoma" w:cs="Tahoma"/>
          <w:color w:val="141823"/>
          <w:sz w:val="20"/>
          <w:szCs w:val="20"/>
          <w:lang w:eastAsia="el-GR"/>
        </w:rPr>
        <w:t xml:space="preserve"> 8 Φεβρουαρίου – 9 Απριλίου 2016</w:t>
      </w:r>
      <w:bookmarkStart w:id="0" w:name="_GoBack"/>
      <w:bookmarkEnd w:id="0"/>
      <w:r w:rsidR="004E566C">
        <w:rPr>
          <w:rFonts w:ascii="Tahoma" w:hAnsi="Tahoma" w:cs="Tahoma"/>
          <w:color w:val="222222"/>
          <w:sz w:val="20"/>
          <w:szCs w:val="20"/>
          <w:lang w:eastAsia="el-GR"/>
        </w:rPr>
        <w:br/>
      </w:r>
      <w:r w:rsidRPr="00410797">
        <w:rPr>
          <w:rFonts w:ascii="Tahoma" w:hAnsi="Tahoma" w:cs="Tahoma"/>
          <w:color w:val="141823"/>
          <w:sz w:val="20"/>
          <w:szCs w:val="20"/>
          <w:lang w:eastAsia="el-GR"/>
        </w:rPr>
        <w:t>Πέμ-Παρ: 11:00 – 19:00</w:t>
      </w:r>
      <w:r w:rsidR="004E566C">
        <w:rPr>
          <w:rFonts w:ascii="Tahoma" w:hAnsi="Tahoma" w:cs="Tahoma"/>
          <w:color w:val="141823"/>
          <w:sz w:val="20"/>
          <w:szCs w:val="20"/>
          <w:lang w:eastAsia="el-GR"/>
        </w:rPr>
        <w:t>,</w:t>
      </w:r>
      <w:r w:rsidRPr="00410797">
        <w:rPr>
          <w:rFonts w:ascii="Tahoma" w:hAnsi="Tahoma" w:cs="Tahoma"/>
          <w:color w:val="141823"/>
          <w:sz w:val="20"/>
          <w:szCs w:val="20"/>
          <w:lang w:eastAsia="el-GR"/>
        </w:rPr>
        <w:t xml:space="preserve"> Σάβ: 11:00 – 15:00</w:t>
      </w:r>
    </w:p>
    <w:p w14:paraId="0352DB8A" w14:textId="77777777" w:rsidR="00861F95" w:rsidRPr="00410797" w:rsidRDefault="00861F95" w:rsidP="00410797">
      <w:pPr>
        <w:shd w:val="clear" w:color="auto" w:fill="FFFFFF"/>
        <w:spacing w:after="0" w:line="240" w:lineRule="auto"/>
        <w:ind w:left="-142"/>
        <w:rPr>
          <w:rFonts w:ascii="Tahoma" w:hAnsi="Tahoma" w:cs="Tahoma"/>
          <w:color w:val="141823"/>
          <w:sz w:val="20"/>
          <w:szCs w:val="20"/>
          <w:lang w:eastAsia="el-GR"/>
        </w:rPr>
      </w:pPr>
      <w:r w:rsidRPr="00410797">
        <w:rPr>
          <w:rFonts w:ascii="Tahoma" w:hAnsi="Tahoma" w:cs="Tahoma"/>
          <w:color w:val="141823"/>
          <w:sz w:val="20"/>
          <w:szCs w:val="20"/>
          <w:lang w:eastAsia="el-GR"/>
        </w:rPr>
        <w:br/>
      </w:r>
      <w:r w:rsidRPr="00410797">
        <w:rPr>
          <w:rFonts w:ascii="Tahoma" w:hAnsi="Tahoma" w:cs="Tahoma"/>
          <w:b/>
          <w:bCs/>
          <w:color w:val="141823"/>
          <w:sz w:val="20"/>
          <w:szCs w:val="20"/>
          <w:lang w:eastAsia="el-GR"/>
        </w:rPr>
        <w:t>Πινακοθήκη Γ. Βογιατζόγλου</w:t>
      </w:r>
      <w:r w:rsidRPr="00410797">
        <w:rPr>
          <w:rFonts w:ascii="Tahoma" w:hAnsi="Tahoma" w:cs="Tahoma"/>
          <w:color w:val="141823"/>
          <w:sz w:val="20"/>
          <w:szCs w:val="20"/>
          <w:lang w:eastAsia="el-GR"/>
        </w:rPr>
        <w:t xml:space="preserve"> </w:t>
      </w:r>
    </w:p>
    <w:p w14:paraId="1CBCF748" w14:textId="77777777" w:rsidR="00214D08" w:rsidRPr="00410797" w:rsidRDefault="00861F95" w:rsidP="00410797">
      <w:pPr>
        <w:shd w:val="clear" w:color="auto" w:fill="FFFFFF"/>
        <w:spacing w:after="0" w:line="240" w:lineRule="auto"/>
        <w:ind w:left="-142"/>
        <w:rPr>
          <w:rFonts w:ascii="Tahoma" w:hAnsi="Tahoma" w:cs="Tahoma"/>
          <w:color w:val="141823"/>
          <w:sz w:val="20"/>
          <w:szCs w:val="20"/>
          <w:lang w:eastAsia="el-GR"/>
        </w:rPr>
      </w:pPr>
      <w:r w:rsidRPr="00410797">
        <w:rPr>
          <w:rFonts w:ascii="Tahoma" w:hAnsi="Tahoma" w:cs="Tahoma"/>
          <w:color w:val="141823"/>
          <w:sz w:val="20"/>
          <w:szCs w:val="20"/>
          <w:lang w:eastAsia="el-GR"/>
        </w:rPr>
        <w:t>Ελ. Βενιζέλου 63, Νέα Ιωνία,</w:t>
      </w:r>
      <w:r w:rsidR="00214D08" w:rsidRPr="00410797">
        <w:rPr>
          <w:rFonts w:ascii="Tahoma" w:hAnsi="Tahoma" w:cs="Tahoma"/>
          <w:color w:val="141823"/>
          <w:sz w:val="20"/>
          <w:szCs w:val="20"/>
          <w:lang w:eastAsia="el-GR"/>
        </w:rPr>
        <w:t xml:space="preserve"> 14231,</w:t>
      </w:r>
      <w:r w:rsidRPr="00410797">
        <w:rPr>
          <w:rFonts w:ascii="Tahoma" w:hAnsi="Tahoma" w:cs="Tahoma"/>
          <w:color w:val="141823"/>
          <w:sz w:val="20"/>
          <w:szCs w:val="20"/>
          <w:lang w:eastAsia="el-GR"/>
        </w:rPr>
        <w:t xml:space="preserve"> </w:t>
      </w:r>
      <w:r w:rsidR="00214D08" w:rsidRPr="00410797">
        <w:rPr>
          <w:rFonts w:ascii="Tahoma" w:hAnsi="Tahoma" w:cs="Tahoma"/>
          <w:color w:val="141823"/>
          <w:sz w:val="20"/>
          <w:szCs w:val="20"/>
          <w:lang w:eastAsia="el-GR"/>
        </w:rPr>
        <w:t>Αθήνα</w:t>
      </w:r>
    </w:p>
    <w:p w14:paraId="4AAF8AA1" w14:textId="1C19BB15" w:rsidR="00861F95" w:rsidRDefault="004E566C" w:rsidP="00410797">
      <w:pPr>
        <w:shd w:val="clear" w:color="auto" w:fill="FFFFFF"/>
        <w:spacing w:after="0" w:line="240" w:lineRule="auto"/>
        <w:ind w:left="-142"/>
        <w:rPr>
          <w:rFonts w:ascii="Tahoma" w:eastAsia="Times New Roman" w:hAnsi="Tahoma" w:cs="Tahoma"/>
          <w:color w:val="000000"/>
          <w:sz w:val="20"/>
          <w:szCs w:val="20"/>
        </w:rPr>
      </w:pPr>
      <w:r>
        <w:rPr>
          <w:rFonts w:ascii="Tahoma" w:hAnsi="Tahoma" w:cs="Tahoma"/>
          <w:b/>
          <w:color w:val="141823"/>
          <w:sz w:val="20"/>
          <w:szCs w:val="20"/>
          <w:lang w:val="es-ES_tradnl" w:eastAsia="el-GR"/>
        </w:rPr>
        <w:t>τ</w:t>
      </w:r>
      <w:r w:rsidRPr="00B24662">
        <w:rPr>
          <w:rFonts w:ascii="Tahoma" w:hAnsi="Tahoma" w:cs="Tahoma"/>
          <w:color w:val="141823"/>
          <w:sz w:val="20"/>
          <w:szCs w:val="20"/>
          <w:lang w:val="es-ES_tradnl" w:eastAsia="el-GR"/>
        </w:rPr>
        <w:t xml:space="preserve"> </w:t>
      </w:r>
      <w:r w:rsidRPr="00B24662">
        <w:rPr>
          <w:rFonts w:ascii="Tahoma" w:hAnsi="Tahoma" w:cs="Tahoma"/>
          <w:sz w:val="20"/>
          <w:szCs w:val="20"/>
          <w:lang w:val="es-ES_tradnl" w:eastAsia="el-GR"/>
        </w:rPr>
        <w:t>210 2710472</w:t>
      </w:r>
      <w:r w:rsidRPr="00B24662">
        <w:rPr>
          <w:rFonts w:ascii="Tahoma" w:hAnsi="Tahoma" w:cs="Tahoma"/>
          <w:sz w:val="20"/>
          <w:szCs w:val="20"/>
          <w:lang w:val="es-ES_tradnl" w:eastAsia="el-GR"/>
        </w:rPr>
        <w:br/>
      </w:r>
      <w:r w:rsidRPr="004E566C">
        <w:rPr>
          <w:rFonts w:ascii="Tahoma" w:hAnsi="Tahoma" w:cs="Tahoma"/>
          <w:b/>
          <w:color w:val="000000"/>
          <w:sz w:val="20"/>
          <w:szCs w:val="20"/>
          <w:lang w:val="es-ES_tradnl" w:eastAsia="el-GR"/>
        </w:rPr>
        <w:t>e</w:t>
      </w:r>
      <w:r w:rsidRPr="004E566C">
        <w:rPr>
          <w:rFonts w:ascii="Tahoma" w:hAnsi="Tahoma" w:cs="Tahoma"/>
          <w:color w:val="000000"/>
          <w:sz w:val="20"/>
          <w:szCs w:val="20"/>
          <w:lang w:val="es-ES_tradnl" w:eastAsia="el-GR"/>
        </w:rPr>
        <w:t xml:space="preserve"> </w:t>
      </w:r>
      <w:hyperlink r:id="rId5" w:history="1">
        <w:r w:rsidRPr="004E566C">
          <w:rPr>
            <w:rStyle w:val="Hyperlink"/>
            <w:rFonts w:ascii="Tahoma" w:eastAsia="Times New Roman" w:hAnsi="Tahoma" w:cs="Tahoma"/>
            <w:color w:val="000000"/>
            <w:sz w:val="20"/>
            <w:szCs w:val="20"/>
            <w:u w:val="none"/>
          </w:rPr>
          <w:t>info@vogiatzogloucollection.gr</w:t>
        </w:r>
      </w:hyperlink>
    </w:p>
    <w:p w14:paraId="6CB0BD9F" w14:textId="77777777" w:rsidR="004E566C" w:rsidRPr="00410797" w:rsidRDefault="004E566C" w:rsidP="00410797">
      <w:pPr>
        <w:shd w:val="clear" w:color="auto" w:fill="FFFFFF"/>
        <w:spacing w:after="0" w:line="240" w:lineRule="auto"/>
        <w:ind w:left="-142"/>
        <w:rPr>
          <w:rFonts w:ascii="Tahoma" w:hAnsi="Tahoma" w:cs="Tahoma"/>
          <w:color w:val="141823"/>
          <w:sz w:val="20"/>
          <w:szCs w:val="20"/>
          <w:lang w:eastAsia="el-GR"/>
        </w:rPr>
      </w:pPr>
    </w:p>
    <w:p w14:paraId="4B6628FD" w14:textId="77777777" w:rsidR="00861F95" w:rsidRPr="00410797" w:rsidRDefault="00861F95" w:rsidP="00410797">
      <w:pPr>
        <w:ind w:left="-142"/>
        <w:rPr>
          <w:rFonts w:ascii="Tahoma" w:hAnsi="Tahoma" w:cs="Tahoma"/>
          <w:sz w:val="20"/>
          <w:szCs w:val="20"/>
        </w:rPr>
      </w:pPr>
      <w:proofErr w:type="gramStart"/>
      <w:r w:rsidRPr="00410797">
        <w:rPr>
          <w:rFonts w:ascii="Tahoma" w:hAnsi="Tahoma" w:cs="Tahoma"/>
          <w:sz w:val="20"/>
          <w:szCs w:val="20"/>
          <w:lang w:val="en-US"/>
        </w:rPr>
        <w:t>www</w:t>
      </w:r>
      <w:r w:rsidRPr="00410797">
        <w:rPr>
          <w:rFonts w:ascii="Tahoma" w:hAnsi="Tahoma" w:cs="Tahoma"/>
          <w:sz w:val="20"/>
          <w:szCs w:val="20"/>
        </w:rPr>
        <w:t>.</w:t>
      </w:r>
      <w:proofErr w:type="spellStart"/>
      <w:r w:rsidRPr="00410797">
        <w:rPr>
          <w:rFonts w:ascii="Tahoma" w:hAnsi="Tahoma" w:cs="Tahoma"/>
          <w:sz w:val="20"/>
          <w:szCs w:val="20"/>
          <w:lang w:val="en-US"/>
        </w:rPr>
        <w:t>vogiatzogloucollection</w:t>
      </w:r>
      <w:proofErr w:type="spellEnd"/>
      <w:r w:rsidRPr="00410797">
        <w:rPr>
          <w:rFonts w:ascii="Tahoma" w:hAnsi="Tahoma" w:cs="Tahoma"/>
          <w:sz w:val="20"/>
          <w:szCs w:val="20"/>
        </w:rPr>
        <w:t>.</w:t>
      </w:r>
      <w:r w:rsidRPr="00410797">
        <w:rPr>
          <w:rFonts w:ascii="Tahoma" w:hAnsi="Tahoma" w:cs="Tahoma"/>
          <w:sz w:val="20"/>
          <w:szCs w:val="20"/>
          <w:lang w:val="en-US"/>
        </w:rPr>
        <w:t>gr</w:t>
      </w:r>
      <w:proofErr w:type="gramEnd"/>
      <w:r w:rsidRPr="00410797">
        <w:rPr>
          <w:rFonts w:ascii="Tahoma" w:hAnsi="Tahoma" w:cs="Tahoma"/>
          <w:sz w:val="20"/>
          <w:szCs w:val="20"/>
        </w:rPr>
        <w:br/>
      </w:r>
      <w:r w:rsidRPr="00410797">
        <w:rPr>
          <w:rFonts w:ascii="Tahoma" w:hAnsi="Tahoma" w:cs="Tahoma"/>
          <w:sz w:val="20"/>
          <w:szCs w:val="20"/>
          <w:lang w:val="en-US"/>
        </w:rPr>
        <w:t>www</w:t>
      </w:r>
      <w:r w:rsidRPr="00410797">
        <w:rPr>
          <w:rFonts w:ascii="Tahoma" w:hAnsi="Tahoma" w:cs="Tahoma"/>
          <w:sz w:val="20"/>
          <w:szCs w:val="20"/>
        </w:rPr>
        <w:t>.</w:t>
      </w:r>
      <w:proofErr w:type="spellStart"/>
      <w:r w:rsidRPr="00410797">
        <w:rPr>
          <w:rFonts w:ascii="Tahoma" w:hAnsi="Tahoma" w:cs="Tahoma"/>
          <w:sz w:val="20"/>
          <w:szCs w:val="20"/>
          <w:lang w:val="en-US"/>
        </w:rPr>
        <w:t>agathi</w:t>
      </w:r>
      <w:proofErr w:type="spellEnd"/>
      <w:r w:rsidRPr="00410797">
        <w:rPr>
          <w:rFonts w:ascii="Tahoma" w:hAnsi="Tahoma" w:cs="Tahoma"/>
          <w:sz w:val="20"/>
          <w:szCs w:val="20"/>
        </w:rPr>
        <w:t>.</w:t>
      </w:r>
      <w:r w:rsidRPr="00410797">
        <w:rPr>
          <w:rFonts w:ascii="Tahoma" w:hAnsi="Tahoma" w:cs="Tahoma"/>
          <w:sz w:val="20"/>
          <w:szCs w:val="20"/>
          <w:lang w:val="en-US"/>
        </w:rPr>
        <w:t>gr</w:t>
      </w:r>
      <w:r w:rsidRPr="00410797">
        <w:rPr>
          <w:rFonts w:ascii="Tahoma" w:hAnsi="Tahoma" w:cs="Tahoma"/>
          <w:sz w:val="20"/>
          <w:szCs w:val="20"/>
        </w:rPr>
        <w:br/>
      </w:r>
      <w:r w:rsidRPr="00410797">
        <w:rPr>
          <w:rFonts w:ascii="Tahoma" w:hAnsi="Tahoma" w:cs="Tahoma"/>
          <w:sz w:val="20"/>
          <w:szCs w:val="20"/>
          <w:lang w:val="en-US"/>
        </w:rPr>
        <w:t>www</w:t>
      </w:r>
      <w:r w:rsidRPr="00410797">
        <w:rPr>
          <w:rFonts w:ascii="Tahoma" w:hAnsi="Tahoma" w:cs="Tahoma"/>
          <w:sz w:val="20"/>
          <w:szCs w:val="20"/>
        </w:rPr>
        <w:t>.</w:t>
      </w:r>
      <w:proofErr w:type="spellStart"/>
      <w:r w:rsidRPr="00410797">
        <w:rPr>
          <w:rFonts w:ascii="Tahoma" w:hAnsi="Tahoma" w:cs="Tahoma"/>
          <w:sz w:val="20"/>
          <w:szCs w:val="20"/>
          <w:lang w:val="en-US"/>
        </w:rPr>
        <w:t>stefanosrokos</w:t>
      </w:r>
      <w:proofErr w:type="spellEnd"/>
      <w:r w:rsidRPr="00410797">
        <w:rPr>
          <w:rFonts w:ascii="Tahoma" w:hAnsi="Tahoma" w:cs="Tahoma"/>
          <w:sz w:val="20"/>
          <w:szCs w:val="20"/>
        </w:rPr>
        <w:t>.</w:t>
      </w:r>
      <w:r w:rsidRPr="00410797">
        <w:rPr>
          <w:rFonts w:ascii="Tahoma" w:hAnsi="Tahoma" w:cs="Tahoma"/>
          <w:sz w:val="20"/>
          <w:szCs w:val="20"/>
          <w:lang w:val="en-US"/>
        </w:rPr>
        <w:t>gr</w:t>
      </w:r>
      <w:r w:rsidRPr="00410797">
        <w:rPr>
          <w:rFonts w:ascii="Tahoma" w:hAnsi="Tahoma" w:cs="Tahoma"/>
          <w:sz w:val="20"/>
          <w:szCs w:val="20"/>
        </w:rPr>
        <w:br/>
      </w:r>
    </w:p>
    <w:sectPr w:rsidR="00861F95" w:rsidRPr="00410797" w:rsidSect="004E566C">
      <w:pgSz w:w="11906" w:h="16838"/>
      <w:pgMar w:top="1440" w:right="1416"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0EA"/>
    <w:rsid w:val="0006345C"/>
    <w:rsid w:val="000C1B58"/>
    <w:rsid w:val="000C607F"/>
    <w:rsid w:val="000F5B59"/>
    <w:rsid w:val="0014126A"/>
    <w:rsid w:val="00172C5F"/>
    <w:rsid w:val="001B18AC"/>
    <w:rsid w:val="001C2354"/>
    <w:rsid w:val="001D2A04"/>
    <w:rsid w:val="00214D08"/>
    <w:rsid w:val="002304B3"/>
    <w:rsid w:val="0032378D"/>
    <w:rsid w:val="00410797"/>
    <w:rsid w:val="004C3283"/>
    <w:rsid w:val="004E566C"/>
    <w:rsid w:val="005C0C5E"/>
    <w:rsid w:val="005E06A6"/>
    <w:rsid w:val="006C439D"/>
    <w:rsid w:val="00761EFB"/>
    <w:rsid w:val="007D5D3C"/>
    <w:rsid w:val="00810CAC"/>
    <w:rsid w:val="0083022F"/>
    <w:rsid w:val="00832D8F"/>
    <w:rsid w:val="00861F95"/>
    <w:rsid w:val="00862CE2"/>
    <w:rsid w:val="00A140EA"/>
    <w:rsid w:val="00A504F7"/>
    <w:rsid w:val="00AB1B93"/>
    <w:rsid w:val="00B05A90"/>
    <w:rsid w:val="00B75264"/>
    <w:rsid w:val="00BF443A"/>
    <w:rsid w:val="00C0678F"/>
    <w:rsid w:val="00C06965"/>
    <w:rsid w:val="00C43F65"/>
    <w:rsid w:val="00CC0F3B"/>
    <w:rsid w:val="00D24F4E"/>
    <w:rsid w:val="00D66310"/>
    <w:rsid w:val="00E2589B"/>
    <w:rsid w:val="00E73FB2"/>
    <w:rsid w:val="00E87E71"/>
    <w:rsid w:val="00EB6992"/>
    <w:rsid w:val="00EE0B3C"/>
    <w:rsid w:val="00F361FD"/>
    <w:rsid w:val="00F44720"/>
    <w:rsid w:val="00FA15B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1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92"/>
    <w:pPr>
      <w:spacing w:after="160" w:line="259"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15B9"/>
    <w:rPr>
      <w:color w:val="0000FF"/>
      <w:u w:val="single"/>
    </w:rPr>
  </w:style>
  <w:style w:type="paragraph" w:customStyle="1" w:styleId="NormalParagraphStyle">
    <w:name w:val="NormalParagraphStyle"/>
    <w:basedOn w:val="Normal"/>
    <w:uiPriority w:val="99"/>
    <w:rsid w:val="00410797"/>
    <w:pPr>
      <w:autoSpaceDE w:val="0"/>
      <w:autoSpaceDN w:val="0"/>
      <w:adjustRightInd w:val="0"/>
      <w:spacing w:after="0" w:line="288" w:lineRule="auto"/>
      <w:textAlignment w:val="center"/>
    </w:pPr>
    <w:rPr>
      <w:rFonts w:ascii="Times New Roman" w:hAnsi="Times New Roman" w:cs="Times New Roman"/>
      <w:color w:val="000000"/>
      <w:sz w:val="24"/>
      <w:szCs w:val="24"/>
      <w:lang w:val="en-US"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06">
      <w:marLeft w:val="0"/>
      <w:marRight w:val="0"/>
      <w:marTop w:val="0"/>
      <w:marBottom w:val="0"/>
      <w:divBdr>
        <w:top w:val="none" w:sz="0" w:space="0" w:color="auto"/>
        <w:left w:val="none" w:sz="0" w:space="0" w:color="auto"/>
        <w:bottom w:val="none" w:sz="0" w:space="0" w:color="auto"/>
        <w:right w:val="none" w:sz="0" w:space="0" w:color="auto"/>
      </w:divBdr>
    </w:div>
    <w:div w:id="285208">
      <w:marLeft w:val="0"/>
      <w:marRight w:val="0"/>
      <w:marTop w:val="0"/>
      <w:marBottom w:val="0"/>
      <w:divBdr>
        <w:top w:val="none" w:sz="0" w:space="0" w:color="auto"/>
        <w:left w:val="none" w:sz="0" w:space="0" w:color="auto"/>
        <w:bottom w:val="none" w:sz="0" w:space="0" w:color="auto"/>
        <w:right w:val="none" w:sz="0" w:space="0" w:color="auto"/>
      </w:divBdr>
      <w:divsChild>
        <w:div w:id="285202">
          <w:marLeft w:val="0"/>
          <w:marRight w:val="0"/>
          <w:marTop w:val="0"/>
          <w:marBottom w:val="0"/>
          <w:divBdr>
            <w:top w:val="none" w:sz="0" w:space="0" w:color="auto"/>
            <w:left w:val="none" w:sz="0" w:space="0" w:color="auto"/>
            <w:bottom w:val="none" w:sz="0" w:space="0" w:color="auto"/>
            <w:right w:val="none" w:sz="0" w:space="0" w:color="auto"/>
          </w:divBdr>
          <w:divsChild>
            <w:div w:id="285203">
              <w:marLeft w:val="0"/>
              <w:marRight w:val="0"/>
              <w:marTop w:val="0"/>
              <w:marBottom w:val="0"/>
              <w:divBdr>
                <w:top w:val="none" w:sz="0" w:space="0" w:color="auto"/>
                <w:left w:val="none" w:sz="0" w:space="0" w:color="auto"/>
                <w:bottom w:val="none" w:sz="0" w:space="0" w:color="auto"/>
                <w:right w:val="none" w:sz="0" w:space="0" w:color="auto"/>
              </w:divBdr>
              <w:divsChild>
                <w:div w:id="285204">
                  <w:marLeft w:val="0"/>
                  <w:marRight w:val="0"/>
                  <w:marTop w:val="0"/>
                  <w:marBottom w:val="0"/>
                  <w:divBdr>
                    <w:top w:val="none" w:sz="0" w:space="0" w:color="auto"/>
                    <w:left w:val="none" w:sz="0" w:space="0" w:color="auto"/>
                    <w:bottom w:val="none" w:sz="0" w:space="0" w:color="auto"/>
                    <w:right w:val="none" w:sz="0" w:space="0" w:color="auto"/>
                  </w:divBdr>
                </w:div>
                <w:div w:id="285205">
                  <w:marLeft w:val="0"/>
                  <w:marRight w:val="0"/>
                  <w:marTop w:val="0"/>
                  <w:marBottom w:val="0"/>
                  <w:divBdr>
                    <w:top w:val="none" w:sz="0" w:space="0" w:color="auto"/>
                    <w:left w:val="none" w:sz="0" w:space="0" w:color="auto"/>
                    <w:bottom w:val="none" w:sz="0" w:space="0" w:color="auto"/>
                    <w:right w:val="none" w:sz="0" w:space="0" w:color="auto"/>
                  </w:divBdr>
                </w:div>
                <w:div w:id="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vogiatzogloucollection.g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461</Words>
  <Characters>2633</Characters>
  <Application>Microsoft Macintosh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 Karambelas</dc:creator>
  <cp:lastModifiedBy>user</cp:lastModifiedBy>
  <cp:revision>11</cp:revision>
  <dcterms:created xsi:type="dcterms:W3CDTF">2016-01-10T17:58:00Z</dcterms:created>
  <dcterms:modified xsi:type="dcterms:W3CDTF">2016-01-12T13:47:00Z</dcterms:modified>
</cp:coreProperties>
</file>